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258CE37F" w14:textId="7F529BBE" w:rsidR="00607743" w:rsidRPr="00607743" w:rsidRDefault="00607743" w:rsidP="006077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607743">
              <w:rPr>
                <w:rFonts w:ascii="Poppins" w:eastAsia="Microsoft YaHei" w:hAnsi="Poppins" w:cs="Poppins"/>
                <w:sz w:val="20"/>
                <w:szCs w:val="20"/>
              </w:rPr>
              <w:t xml:space="preserve">upport in the supervision of all </w:t>
            </w:r>
            <w:r w:rsidR="007F5E6D">
              <w:rPr>
                <w:rFonts w:ascii="Poppins" w:eastAsia="Microsoft YaHei" w:hAnsi="Poppins" w:cs="Poppins"/>
                <w:sz w:val="20"/>
                <w:szCs w:val="20"/>
              </w:rPr>
              <w:t>electrical</w:t>
            </w:r>
            <w:r w:rsidRPr="00607743">
              <w:rPr>
                <w:rFonts w:ascii="Poppins" w:eastAsia="Microsoft YaHei" w:hAnsi="Poppins" w:cs="Poppins"/>
                <w:sz w:val="20"/>
                <w:szCs w:val="20"/>
              </w:rPr>
              <w:t xml:space="preserve"> installation activities, coordinate equipment documentation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,</w:t>
            </w:r>
            <w:r w:rsidRPr="00607743">
              <w:rPr>
                <w:rFonts w:ascii="Poppins" w:eastAsia="Microsoft YaHei" w:hAnsi="Poppins" w:cs="Poppins"/>
                <w:sz w:val="20"/>
                <w:szCs w:val="20"/>
              </w:rPr>
              <w:t xml:space="preserve"> and ensure adherence to design standards/requirements.</w:t>
            </w:r>
          </w:p>
          <w:p w14:paraId="29004C3D" w14:textId="77777777" w:rsidR="00607743" w:rsidRPr="00582C0A" w:rsidRDefault="00607743" w:rsidP="00607743">
            <w:pPr>
              <w:pStyle w:val="NoSpacing"/>
              <w:spacing w:line="276" w:lineRule="auto"/>
              <w:jc w:val="both"/>
              <w:rPr>
                <w:rFonts w:ascii="Poppins" w:eastAsia="Microsoft YaHei" w:hAnsi="Poppins" w:cs="Poppins"/>
                <w:bCs/>
                <w:sz w:val="20"/>
                <w:szCs w:val="20"/>
              </w:rPr>
            </w:pPr>
          </w:p>
          <w:p w14:paraId="0B79967B" w14:textId="77777777" w:rsidR="00607743" w:rsidRPr="00582C0A" w:rsidRDefault="00607743" w:rsidP="00607743">
            <w:pPr>
              <w:spacing w:line="276" w:lineRule="auto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KEY RESPONSIBILITIES:</w:t>
            </w:r>
          </w:p>
          <w:p w14:paraId="4E055040" w14:textId="13E97105" w:rsidR="007F5E6D" w:rsidRPr="007F5E6D" w:rsidRDefault="007F5E6D" w:rsidP="007F5E6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Assist in research, designing, and installing new electrical equipment and devices for the supply of electrical power, protection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,</w:t>
            </w: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 xml:space="preserve"> and controls per industry standards (IEEE, IEC, NEC).</w:t>
            </w:r>
          </w:p>
          <w:p w14:paraId="3CE476F9" w14:textId="3107CAEA" w:rsidR="007F5E6D" w:rsidRPr="007F5E6D" w:rsidRDefault="007F5E6D" w:rsidP="007F5E6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Assist in troubleshooting of electrical faults and mainten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an</w:t>
            </w: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 xml:space="preserve">ce of electrical </w:t>
            </w:r>
            <w:r w:rsidR="008B5D7A">
              <w:rPr>
                <w:rFonts w:ascii="Poppins" w:eastAsia="Microsoft YaHei" w:hAnsi="Poppins" w:cs="Poppins"/>
                <w:sz w:val="20"/>
                <w:szCs w:val="20"/>
              </w:rPr>
              <w:t>assets</w:t>
            </w: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 xml:space="preserve"> (switchgears, motor control centres, neutral grounding resistor</w:t>
            </w:r>
            <w:r w:rsidR="008B5D7A"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, breakers, isolators, switches, earthing/</w:t>
            </w:r>
            <w:proofErr w:type="spellStart"/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grouding</w:t>
            </w:r>
            <w:proofErr w:type="spellEnd"/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 xml:space="preserve"> system</w:t>
            </w:r>
            <w:r w:rsidR="008B5D7A"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, lightning protection systems</w:t>
            </w:r>
            <w:r w:rsidR="008B5D7A">
              <w:rPr>
                <w:rFonts w:ascii="Poppins" w:eastAsia="Microsoft YaHei" w:hAnsi="Poppins" w:cs="Poppins"/>
                <w:sz w:val="20"/>
                <w:szCs w:val="20"/>
              </w:rPr>
              <w:t xml:space="preserve">, </w:t>
            </w: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etc.)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23B5127D" w14:textId="13003D6A" w:rsidR="007F5E6D" w:rsidRPr="007F5E6D" w:rsidRDefault="007F5E6D" w:rsidP="007F5E6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Assist in the preparation of construction, installation</w:t>
            </w:r>
            <w:r w:rsidR="008B5D7A">
              <w:rPr>
                <w:rFonts w:ascii="Poppins" w:eastAsia="Microsoft YaHei" w:hAnsi="Poppins" w:cs="Poppins"/>
                <w:sz w:val="20"/>
                <w:szCs w:val="20"/>
              </w:rPr>
              <w:t>,</w:t>
            </w: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 xml:space="preserve"> and commissioning schedules.</w:t>
            </w:r>
          </w:p>
          <w:p w14:paraId="74930BB1" w14:textId="77777777" w:rsidR="007F5E6D" w:rsidRPr="007F5E6D" w:rsidRDefault="007F5E6D" w:rsidP="007F5E6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Assist in monitoring plant and equipment performance and carry out routine performance tests to confirm OEM performance guarantees.</w:t>
            </w:r>
          </w:p>
          <w:p w14:paraId="48346DAD" w14:textId="77777777" w:rsidR="007F5E6D" w:rsidRPr="007F5E6D" w:rsidRDefault="007F5E6D" w:rsidP="007F5E6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Support in the provision of technical and planning services during maintenance, overhauls, and refurbishment.</w:t>
            </w:r>
          </w:p>
          <w:p w14:paraId="1E6060BD" w14:textId="2AD87EED" w:rsidR="007F5E6D" w:rsidRPr="007F5E6D" w:rsidRDefault="007F5E6D" w:rsidP="007F5E6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 xml:space="preserve">Support the </w:t>
            </w:r>
            <w:r w:rsidR="008B5D7A">
              <w:rPr>
                <w:rFonts w:ascii="Poppins" w:eastAsia="Microsoft YaHei" w:hAnsi="Poppins" w:cs="Poppins"/>
                <w:sz w:val="20"/>
                <w:szCs w:val="20"/>
              </w:rPr>
              <w:t>different R</w:t>
            </w: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 xml:space="preserve">eliability </w:t>
            </w:r>
            <w:r w:rsidR="008B5D7A">
              <w:rPr>
                <w:rFonts w:ascii="Poppins" w:eastAsia="Microsoft YaHei" w:hAnsi="Poppins" w:cs="Poppins"/>
                <w:sz w:val="20"/>
                <w:szCs w:val="20"/>
              </w:rPr>
              <w:t>T</w:t>
            </w: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eam</w:t>
            </w:r>
            <w:r w:rsidR="008B5D7A"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 xml:space="preserve"> to develop strategies and policies to improve the maintenance of Power Generation Systems.</w:t>
            </w:r>
          </w:p>
          <w:p w14:paraId="726BF2CC" w14:textId="77777777" w:rsidR="007F5E6D" w:rsidRPr="007F5E6D" w:rsidRDefault="007F5E6D" w:rsidP="007F5E6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 xml:space="preserve">Adhere to and ensure safety and quality standards (OSHA, NFPA, ISO 45001, ISO 14001) </w:t>
            </w:r>
            <w:proofErr w:type="gramStart"/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at all times</w:t>
            </w:r>
            <w:proofErr w:type="gramEnd"/>
            <w:r w:rsidRPr="007F5E6D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14E1A264" w14:textId="77777777" w:rsidR="00C93DD9" w:rsidRPr="00C93DD9" w:rsidRDefault="00C93DD9" w:rsidP="00C93DD9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3CD0C97F" w14:textId="7D7DBC2E" w:rsidR="00B46111" w:rsidRPr="00C93DD9" w:rsidRDefault="00607743" w:rsidP="00C93DD9">
            <w:pPr>
              <w:spacing w:line="276" w:lineRule="auto"/>
              <w:jc w:val="both"/>
              <w:rPr>
                <w:rFonts w:ascii="Poppins" w:eastAsia="Microsoft YaHei" w:hAnsi="Poppins" w:cs="Poppins"/>
                <w:b/>
                <w:sz w:val="20"/>
                <w:szCs w:val="20"/>
                <w:lang w:val="en-US"/>
              </w:rPr>
            </w:pPr>
            <w:r w:rsidRPr="00582C0A">
              <w:rPr>
                <w:rFonts w:ascii="Poppins" w:hAnsi="Poppins" w:cs="Poppins"/>
                <w:color w:val="0D0D0D"/>
                <w:sz w:val="20"/>
                <w:szCs w:val="20"/>
                <w:shd w:val="clear" w:color="auto" w:fill="FFFFFF"/>
              </w:rPr>
              <w:br w:type="page"/>
            </w:r>
            <w:r w:rsidR="00736F28" w:rsidRPr="00C93DD9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A06870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85545" w14:textId="77777777" w:rsidR="00A06870" w:rsidRDefault="00A06870" w:rsidP="005030B4">
      <w:pPr>
        <w:spacing w:after="0" w:line="240" w:lineRule="auto"/>
      </w:pPr>
      <w:r>
        <w:separator/>
      </w:r>
    </w:p>
  </w:endnote>
  <w:endnote w:type="continuationSeparator" w:id="0">
    <w:p w14:paraId="2047D3CF" w14:textId="77777777" w:rsidR="00A06870" w:rsidRDefault="00A06870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2900F" w14:textId="77777777" w:rsidR="00A06870" w:rsidRDefault="00A06870" w:rsidP="005030B4">
      <w:pPr>
        <w:spacing w:after="0" w:line="240" w:lineRule="auto"/>
      </w:pPr>
      <w:r>
        <w:separator/>
      </w:r>
    </w:p>
  </w:footnote>
  <w:footnote w:type="continuationSeparator" w:id="0">
    <w:p w14:paraId="29677D94" w14:textId="77777777" w:rsidR="00A06870" w:rsidRDefault="00A06870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05A9"/>
    <w:multiLevelType w:val="hybridMultilevel"/>
    <w:tmpl w:val="44E217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A46E75"/>
    <w:multiLevelType w:val="hybridMultilevel"/>
    <w:tmpl w:val="7788F7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701EA7"/>
    <w:multiLevelType w:val="hybridMultilevel"/>
    <w:tmpl w:val="45928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2"/>
  </w:num>
  <w:num w:numId="2" w16cid:durableId="869222961">
    <w:abstractNumId w:val="11"/>
  </w:num>
  <w:num w:numId="3" w16cid:durableId="757868974">
    <w:abstractNumId w:val="15"/>
  </w:num>
  <w:num w:numId="4" w16cid:durableId="1243678325">
    <w:abstractNumId w:val="16"/>
  </w:num>
  <w:num w:numId="5" w16cid:durableId="845635763">
    <w:abstractNumId w:val="9"/>
  </w:num>
  <w:num w:numId="6" w16cid:durableId="1596741417">
    <w:abstractNumId w:val="3"/>
  </w:num>
  <w:num w:numId="7" w16cid:durableId="1048647845">
    <w:abstractNumId w:val="13"/>
  </w:num>
  <w:num w:numId="8" w16cid:durableId="1330520425">
    <w:abstractNumId w:val="5"/>
  </w:num>
  <w:num w:numId="9" w16cid:durableId="1658145020">
    <w:abstractNumId w:val="2"/>
  </w:num>
  <w:num w:numId="10" w16cid:durableId="739329027">
    <w:abstractNumId w:val="8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6"/>
  </w:num>
  <w:num w:numId="14" w16cid:durableId="825974794">
    <w:abstractNumId w:val="14"/>
  </w:num>
  <w:num w:numId="15" w16cid:durableId="1782646047">
    <w:abstractNumId w:val="17"/>
  </w:num>
  <w:num w:numId="16" w16cid:durableId="1153447054">
    <w:abstractNumId w:val="18"/>
  </w:num>
  <w:num w:numId="17" w16cid:durableId="1679889906">
    <w:abstractNumId w:val="10"/>
  </w:num>
  <w:num w:numId="18" w16cid:durableId="1178615547">
    <w:abstractNumId w:val="20"/>
  </w:num>
  <w:num w:numId="19" w16cid:durableId="680550258">
    <w:abstractNumId w:val="19"/>
  </w:num>
  <w:num w:numId="20" w16cid:durableId="2051146872">
    <w:abstractNumId w:val="4"/>
  </w:num>
  <w:num w:numId="21" w16cid:durableId="643781740">
    <w:abstractNumId w:val="7"/>
  </w:num>
  <w:num w:numId="22" w16cid:durableId="46655798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C73E4"/>
    <w:rsid w:val="000D28B2"/>
    <w:rsid w:val="000E7EF7"/>
    <w:rsid w:val="00115A38"/>
    <w:rsid w:val="00150152"/>
    <w:rsid w:val="001A585B"/>
    <w:rsid w:val="002060E4"/>
    <w:rsid w:val="002236F3"/>
    <w:rsid w:val="00243614"/>
    <w:rsid w:val="002D67B8"/>
    <w:rsid w:val="003251B5"/>
    <w:rsid w:val="00332983"/>
    <w:rsid w:val="00347946"/>
    <w:rsid w:val="00356D97"/>
    <w:rsid w:val="003D1C36"/>
    <w:rsid w:val="003F36FA"/>
    <w:rsid w:val="004125D6"/>
    <w:rsid w:val="004240C0"/>
    <w:rsid w:val="004B5D8D"/>
    <w:rsid w:val="004E5675"/>
    <w:rsid w:val="004F1786"/>
    <w:rsid w:val="005030B4"/>
    <w:rsid w:val="00512E3D"/>
    <w:rsid w:val="005578C4"/>
    <w:rsid w:val="00607743"/>
    <w:rsid w:val="0067499F"/>
    <w:rsid w:val="00684A64"/>
    <w:rsid w:val="00736F28"/>
    <w:rsid w:val="007814A3"/>
    <w:rsid w:val="007F5E6D"/>
    <w:rsid w:val="00800451"/>
    <w:rsid w:val="0088386C"/>
    <w:rsid w:val="008B5D7A"/>
    <w:rsid w:val="008D70FF"/>
    <w:rsid w:val="008F0CC0"/>
    <w:rsid w:val="0091154E"/>
    <w:rsid w:val="009258BA"/>
    <w:rsid w:val="009621A5"/>
    <w:rsid w:val="009674D4"/>
    <w:rsid w:val="00982939"/>
    <w:rsid w:val="009A5850"/>
    <w:rsid w:val="009E3803"/>
    <w:rsid w:val="00A06870"/>
    <w:rsid w:val="00A25BE7"/>
    <w:rsid w:val="00A2703B"/>
    <w:rsid w:val="00AF6E33"/>
    <w:rsid w:val="00B16012"/>
    <w:rsid w:val="00B46111"/>
    <w:rsid w:val="00B53CD3"/>
    <w:rsid w:val="00B73761"/>
    <w:rsid w:val="00BA5A6D"/>
    <w:rsid w:val="00BE5713"/>
    <w:rsid w:val="00BF4ACD"/>
    <w:rsid w:val="00BF4D28"/>
    <w:rsid w:val="00C626CF"/>
    <w:rsid w:val="00C93DD9"/>
    <w:rsid w:val="00CB57E3"/>
    <w:rsid w:val="00CC70EE"/>
    <w:rsid w:val="00D26764"/>
    <w:rsid w:val="00D46320"/>
    <w:rsid w:val="00D57C03"/>
    <w:rsid w:val="00D83F11"/>
    <w:rsid w:val="00DA1F0B"/>
    <w:rsid w:val="00DD3D43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A18C2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33</cp:revision>
  <cp:lastPrinted>2018-04-12T17:03:00Z</cp:lastPrinted>
  <dcterms:created xsi:type="dcterms:W3CDTF">2022-01-18T09:55:00Z</dcterms:created>
  <dcterms:modified xsi:type="dcterms:W3CDTF">2024-02-22T11:35:00Z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